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D1" w:rsidRDefault="006C087C">
      <w:pPr>
        <w:pStyle w:val="Heading1"/>
        <w:spacing w:before="72" w:line="322" w:lineRule="exact"/>
      </w:pPr>
      <w:bookmarkStart w:id="0" w:name="Аннотация"/>
      <w:bookmarkEnd w:id="0"/>
      <w:r>
        <w:t>Аннотация</w:t>
      </w:r>
    </w:p>
    <w:p w:rsidR="005A51D1" w:rsidRDefault="006C087C">
      <w:pPr>
        <w:ind w:left="917" w:right="898"/>
        <w:jc w:val="center"/>
        <w:rPr>
          <w:b/>
          <w:sz w:val="28"/>
        </w:rPr>
      </w:pPr>
      <w:r>
        <w:rPr>
          <w:b/>
          <w:sz w:val="28"/>
        </w:rPr>
        <w:t>к рабочей программе социального педагога 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6C087C" w:rsidRPr="002162C6" w:rsidRDefault="006C087C" w:rsidP="006C087C">
      <w:pPr>
        <w:pStyle w:val="Heading1"/>
        <w:ind w:left="0" w:right="0"/>
        <w:rPr>
          <w:spacing w:val="1"/>
          <w:sz w:val="24"/>
          <w:szCs w:val="24"/>
        </w:rPr>
      </w:pPr>
      <w:r>
        <w:t>«</w:t>
      </w:r>
      <w:r w:rsidRPr="002162C6">
        <w:rPr>
          <w:sz w:val="24"/>
          <w:szCs w:val="24"/>
        </w:rPr>
        <w:t>«Матрено-Гезовский детский сад»</w:t>
      </w:r>
    </w:p>
    <w:p w:rsidR="005A51D1" w:rsidRDefault="006C087C" w:rsidP="006C087C">
      <w:pPr>
        <w:pStyle w:val="Heading1"/>
        <w:tabs>
          <w:tab w:val="left" w:pos="9498"/>
        </w:tabs>
        <w:spacing w:line="244" w:lineRule="auto"/>
        <w:ind w:left="142" w:right="92" w:firstLine="2"/>
      </w:pPr>
      <w:r>
        <w:rPr>
          <w:spacing w:val="1"/>
        </w:rPr>
        <w:t xml:space="preserve"> </w:t>
      </w:r>
      <w:r>
        <w:t>Алексеевского</w:t>
      </w:r>
      <w:r>
        <w:rPr>
          <w:spacing w:val="-13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округа</w:t>
      </w:r>
    </w:p>
    <w:p w:rsidR="005A51D1" w:rsidRDefault="006C087C">
      <w:pPr>
        <w:pStyle w:val="a3"/>
        <w:spacing w:before="259" w:line="242" w:lineRule="auto"/>
        <w:ind w:firstLine="360"/>
        <w:jc w:val="left"/>
      </w:pPr>
      <w:r>
        <w:t>Настоящая</w:t>
      </w:r>
      <w:r>
        <w:rPr>
          <w:spacing w:val="24"/>
        </w:rPr>
        <w:t xml:space="preserve"> </w:t>
      </w:r>
      <w:r>
        <w:t>рабочая</w:t>
      </w:r>
      <w:r>
        <w:rPr>
          <w:spacing w:val="24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разработана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нормативно-</w:t>
      </w:r>
      <w:r>
        <w:rPr>
          <w:spacing w:val="26"/>
        </w:rPr>
        <w:t xml:space="preserve"> </w:t>
      </w:r>
      <w:r>
        <w:t>правовыми</w:t>
      </w:r>
      <w:r>
        <w:rPr>
          <w:spacing w:val="-57"/>
        </w:rPr>
        <w:t xml:space="preserve"> </w:t>
      </w:r>
      <w:r>
        <w:t>документами,</w:t>
      </w:r>
      <w:r>
        <w:rPr>
          <w:spacing w:val="6"/>
        </w:rPr>
        <w:t xml:space="preserve"> </w:t>
      </w:r>
      <w:r>
        <w:t>регламентирующими</w:t>
      </w:r>
      <w:r>
        <w:rPr>
          <w:spacing w:val="3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ДОО:</w:t>
      </w:r>
    </w:p>
    <w:p w:rsidR="005A51D1" w:rsidRDefault="006C087C">
      <w:pPr>
        <w:pStyle w:val="a4"/>
        <w:numPr>
          <w:ilvl w:val="0"/>
          <w:numId w:val="3"/>
        </w:numPr>
        <w:tabs>
          <w:tab w:val="left" w:pos="807"/>
        </w:tabs>
        <w:spacing w:line="271" w:lineRule="exact"/>
        <w:ind w:left="806" w:hanging="145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5A51D1" w:rsidRDefault="006C087C">
      <w:pPr>
        <w:pStyle w:val="a4"/>
        <w:numPr>
          <w:ilvl w:val="0"/>
          <w:numId w:val="3"/>
        </w:numPr>
        <w:tabs>
          <w:tab w:val="left" w:pos="903"/>
        </w:tabs>
        <w:spacing w:before="2"/>
        <w:ind w:right="104" w:firstLine="542"/>
        <w:rPr>
          <w:sz w:val="24"/>
        </w:rPr>
      </w:pPr>
      <w:r>
        <w:rPr>
          <w:sz w:val="24"/>
        </w:rPr>
        <w:t>Федеральный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29.12.2012</w:t>
      </w:r>
      <w:r>
        <w:rPr>
          <w:spacing w:val="32"/>
          <w:sz w:val="24"/>
        </w:rPr>
        <w:t xml:space="preserve"> </w:t>
      </w:r>
      <w:r>
        <w:rPr>
          <w:sz w:val="24"/>
        </w:rPr>
        <w:t>N</w:t>
      </w:r>
      <w:r>
        <w:rPr>
          <w:spacing w:val="36"/>
          <w:sz w:val="24"/>
        </w:rPr>
        <w:t xml:space="preserve"> </w:t>
      </w:r>
      <w:r>
        <w:rPr>
          <w:sz w:val="24"/>
        </w:rPr>
        <w:t>273-ФЗ</w:t>
      </w:r>
      <w:r>
        <w:rPr>
          <w:spacing w:val="32"/>
          <w:sz w:val="24"/>
        </w:rPr>
        <w:t xml:space="preserve"> </w:t>
      </w:r>
      <w:r>
        <w:rPr>
          <w:sz w:val="24"/>
        </w:rPr>
        <w:t>"Об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</w:t>
      </w:r>
    </w:p>
    <w:p w:rsidR="005A51D1" w:rsidRDefault="006C087C">
      <w:pPr>
        <w:pStyle w:val="a4"/>
        <w:numPr>
          <w:ilvl w:val="0"/>
          <w:numId w:val="3"/>
        </w:numPr>
        <w:tabs>
          <w:tab w:val="left" w:pos="1406"/>
          <w:tab w:val="left" w:pos="1407"/>
          <w:tab w:val="left" w:pos="2365"/>
          <w:tab w:val="left" w:pos="3272"/>
          <w:tab w:val="left" w:pos="3818"/>
          <w:tab w:val="left" w:pos="4452"/>
          <w:tab w:val="left" w:pos="6020"/>
          <w:tab w:val="left" w:pos="7650"/>
        </w:tabs>
        <w:spacing w:before="3" w:line="237" w:lineRule="auto"/>
        <w:ind w:right="113" w:firstLine="542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ab/>
        <w:t>РФ</w:t>
      </w:r>
      <w:r>
        <w:rPr>
          <w:sz w:val="24"/>
        </w:rPr>
        <w:tab/>
        <w:t>«Об</w:t>
      </w:r>
      <w:r>
        <w:rPr>
          <w:sz w:val="24"/>
        </w:rPr>
        <w:tab/>
        <w:t>утверждении</w:t>
      </w:r>
      <w:r>
        <w:rPr>
          <w:sz w:val="24"/>
        </w:rPr>
        <w:tab/>
        <w:t>федерального</w:t>
      </w:r>
      <w:r>
        <w:rPr>
          <w:sz w:val="24"/>
        </w:rPr>
        <w:tab/>
      </w:r>
      <w:r>
        <w:rPr>
          <w:spacing w:val="-1"/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стандарта дошкольного 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от17октября2013г.№1155</w:t>
      </w:r>
    </w:p>
    <w:p w:rsidR="005A51D1" w:rsidRDefault="006C087C">
      <w:pPr>
        <w:pStyle w:val="a4"/>
        <w:numPr>
          <w:ilvl w:val="1"/>
          <w:numId w:val="3"/>
        </w:numPr>
        <w:tabs>
          <w:tab w:val="left" w:pos="999"/>
        </w:tabs>
        <w:spacing w:before="3"/>
        <w:ind w:right="105" w:firstLine="706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30августа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1014 «Об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</w:t>
      </w:r>
      <w:r>
        <w:rPr>
          <w:sz w:val="24"/>
        </w:rPr>
        <w:t>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</w:p>
    <w:p w:rsidR="005A51D1" w:rsidRDefault="006C087C">
      <w:pPr>
        <w:pStyle w:val="a4"/>
        <w:numPr>
          <w:ilvl w:val="1"/>
          <w:numId w:val="3"/>
        </w:numPr>
        <w:tabs>
          <w:tab w:val="left" w:pos="1152"/>
        </w:tabs>
        <w:spacing w:before="1"/>
        <w:ind w:right="100" w:firstLine="70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 от</w:t>
      </w:r>
      <w:r>
        <w:rPr>
          <w:spacing w:val="1"/>
          <w:sz w:val="24"/>
        </w:rPr>
        <w:t xml:space="preserve"> </w:t>
      </w:r>
      <w:r>
        <w:rPr>
          <w:sz w:val="24"/>
        </w:rPr>
        <w:t>28января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2021г.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обитания"</w:t>
      </w:r>
    </w:p>
    <w:p w:rsidR="005A51D1" w:rsidRDefault="006C087C">
      <w:pPr>
        <w:pStyle w:val="a4"/>
        <w:numPr>
          <w:ilvl w:val="1"/>
          <w:numId w:val="3"/>
        </w:numPr>
        <w:tabs>
          <w:tab w:val="left" w:pos="999"/>
        </w:tabs>
        <w:ind w:right="100" w:firstLine="706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молодёжи"</w:t>
      </w:r>
    </w:p>
    <w:p w:rsidR="005A51D1" w:rsidRDefault="006C087C">
      <w:pPr>
        <w:pStyle w:val="a4"/>
        <w:numPr>
          <w:ilvl w:val="1"/>
          <w:numId w:val="3"/>
        </w:numPr>
        <w:tabs>
          <w:tab w:val="left" w:pos="970"/>
        </w:tabs>
        <w:spacing w:before="1" w:line="275" w:lineRule="exact"/>
        <w:ind w:left="969" w:hanging="145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24.04.2008года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№48-ФЗ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опеке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попечительстве»</w:t>
      </w:r>
    </w:p>
    <w:p w:rsidR="005A51D1" w:rsidRDefault="006C087C">
      <w:pPr>
        <w:pStyle w:val="a4"/>
        <w:numPr>
          <w:ilvl w:val="1"/>
          <w:numId w:val="3"/>
        </w:numPr>
        <w:tabs>
          <w:tab w:val="left" w:pos="1133"/>
        </w:tabs>
        <w:spacing w:line="242" w:lineRule="auto"/>
        <w:ind w:right="108" w:firstLine="70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24.06.1999года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№120-ФЗ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несовершеннолетних»</w:t>
      </w:r>
    </w:p>
    <w:p w:rsidR="005A51D1" w:rsidRDefault="006C087C">
      <w:pPr>
        <w:pStyle w:val="a4"/>
        <w:numPr>
          <w:ilvl w:val="1"/>
          <w:numId w:val="3"/>
        </w:numPr>
        <w:tabs>
          <w:tab w:val="left" w:pos="970"/>
        </w:tabs>
        <w:spacing w:line="271" w:lineRule="exact"/>
        <w:ind w:left="969" w:hanging="145"/>
        <w:jc w:val="both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</w:p>
    <w:p w:rsidR="005A51D1" w:rsidRDefault="006C087C">
      <w:pPr>
        <w:pStyle w:val="a4"/>
        <w:numPr>
          <w:ilvl w:val="1"/>
          <w:numId w:val="3"/>
        </w:numPr>
        <w:tabs>
          <w:tab w:val="left" w:pos="970"/>
        </w:tabs>
        <w:spacing w:before="1" w:line="275" w:lineRule="exact"/>
        <w:ind w:left="969" w:hanging="145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от20.11.1989года</w:t>
      </w:r>
    </w:p>
    <w:p w:rsidR="005A51D1" w:rsidRDefault="006C087C">
      <w:pPr>
        <w:pStyle w:val="a4"/>
        <w:numPr>
          <w:ilvl w:val="1"/>
          <w:numId w:val="3"/>
        </w:numPr>
        <w:tabs>
          <w:tab w:val="left" w:pos="999"/>
        </w:tabs>
        <w:spacing w:line="242" w:lineRule="auto"/>
        <w:ind w:right="106" w:firstLine="706"/>
        <w:jc w:val="both"/>
        <w:rPr>
          <w:sz w:val="24"/>
        </w:rPr>
      </w:pPr>
      <w:r>
        <w:rPr>
          <w:sz w:val="24"/>
        </w:rPr>
        <w:t>Федеральный закон от 21.12.1996 года № 159 «О дополнительных гарантиях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попечени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родителей».</w:t>
      </w:r>
    </w:p>
    <w:p w:rsidR="006C087C" w:rsidRPr="006C087C" w:rsidRDefault="006C087C" w:rsidP="006C087C">
      <w:pPr>
        <w:pStyle w:val="a4"/>
        <w:numPr>
          <w:ilvl w:val="0"/>
          <w:numId w:val="3"/>
        </w:numPr>
        <w:tabs>
          <w:tab w:val="left" w:pos="841"/>
        </w:tabs>
        <w:jc w:val="both"/>
        <w:rPr>
          <w:sz w:val="24"/>
          <w:szCs w:val="24"/>
        </w:rPr>
      </w:pPr>
      <w:r w:rsidRPr="002162C6">
        <w:rPr>
          <w:sz w:val="24"/>
          <w:szCs w:val="24"/>
        </w:rPr>
        <w:t>ФОП ДО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утв.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приказом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Министерства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просвещения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Российской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Федерации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России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от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25.11.2022 г. № 1028.</w:t>
      </w:r>
    </w:p>
    <w:p w:rsidR="005A51D1" w:rsidRDefault="006C087C">
      <w:pPr>
        <w:pStyle w:val="a3"/>
        <w:spacing w:line="242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для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5A51D1" w:rsidRDefault="006C087C">
      <w:pPr>
        <w:pStyle w:val="a3"/>
        <w:spacing w:line="237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организационного.</w:t>
      </w:r>
    </w:p>
    <w:p w:rsidR="005A51D1" w:rsidRDefault="006C087C">
      <w:pPr>
        <w:pStyle w:val="a3"/>
        <w:spacing w:line="275" w:lineRule="exact"/>
        <w:ind w:left="830" w:firstLine="0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учебный год.</w:t>
      </w:r>
    </w:p>
    <w:p w:rsidR="005A51D1" w:rsidRDefault="006C087C">
      <w:pPr>
        <w:pStyle w:val="a3"/>
        <w:spacing w:line="275" w:lineRule="exact"/>
        <w:ind w:left="830" w:firstLine="0"/>
      </w:pPr>
      <w:r>
        <w:t>Возрастной</w:t>
      </w:r>
      <w:r>
        <w:rPr>
          <w:spacing w:val="-4"/>
        </w:rPr>
        <w:t xml:space="preserve"> </w:t>
      </w:r>
      <w:r>
        <w:t>контингент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 7</w:t>
      </w:r>
      <w:r>
        <w:t xml:space="preserve"> лет.</w:t>
      </w:r>
    </w:p>
    <w:p w:rsidR="005A51D1" w:rsidRDefault="006C087C">
      <w:pPr>
        <w:pStyle w:val="a3"/>
        <w:ind w:right="100"/>
      </w:pPr>
      <w:r>
        <w:t>Содержание Программы ориентировано на разностороннее развитие дошкольников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 «Социально-коммуникативное ра</w:t>
      </w:r>
      <w:r>
        <w:t xml:space="preserve">звитие». </w:t>
      </w:r>
      <w:proofErr w:type="gramStart"/>
      <w:r>
        <w:t>Социально-коммуникативное развитие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циклов.</w:t>
      </w:r>
      <w:proofErr w:type="gramEnd"/>
    </w:p>
    <w:p w:rsidR="005A51D1" w:rsidRDefault="006C087C">
      <w:pPr>
        <w:pStyle w:val="a3"/>
        <w:ind w:right="105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деятельности.</w:t>
      </w:r>
    </w:p>
    <w:p w:rsidR="005A51D1" w:rsidRDefault="006C087C" w:rsidP="006C087C">
      <w:pPr>
        <w:pStyle w:val="a3"/>
        <w:ind w:right="104"/>
        <w:sectPr w:rsidR="005A51D1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педагоги-дети-родители,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 проживания ребенком дошкольного детства, формирование основ 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личности,</w:t>
      </w:r>
      <w:r>
        <w:rPr>
          <w:spacing w:val="11"/>
        </w:rPr>
        <w:t xml:space="preserve"> </w:t>
      </w:r>
      <w:r>
        <w:t>всестороннее</w:t>
      </w:r>
      <w:r>
        <w:rPr>
          <w:spacing w:val="13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психических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физических</w:t>
      </w:r>
      <w:r>
        <w:rPr>
          <w:spacing w:val="9"/>
        </w:rPr>
        <w:t xml:space="preserve"> </w:t>
      </w:r>
      <w:r>
        <w:t>качеств</w:t>
      </w:r>
      <w:r>
        <w:rPr>
          <w:spacing w:val="16"/>
        </w:rPr>
        <w:t xml:space="preserve"> </w:t>
      </w:r>
      <w:r>
        <w:t>в</w:t>
      </w:r>
      <w:proofErr w:type="gramEnd"/>
    </w:p>
    <w:p w:rsidR="005A51D1" w:rsidRDefault="006C087C">
      <w:pPr>
        <w:pStyle w:val="a3"/>
        <w:spacing w:before="66"/>
        <w:ind w:right="113" w:firstLine="0"/>
      </w:pPr>
      <w:r>
        <w:lastRenderedPageBreak/>
        <w:t>соотве</w:t>
      </w:r>
      <w:r>
        <w:t>тствии с возрастными и индивидуальными особенностями, подготовка к жизни в</w:t>
      </w:r>
      <w:r>
        <w:rPr>
          <w:spacing w:val="1"/>
        </w:rPr>
        <w:t xml:space="preserve"> </w:t>
      </w:r>
      <w:r>
        <w:t>современном обществе, формирование предпосылок к учебной деятельности, обеспечение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дошкольника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5A51D1" w:rsidRDefault="006C087C" w:rsidP="006C087C">
      <w:pPr>
        <w:pStyle w:val="Heading2"/>
        <w:ind w:left="0" w:firstLine="0"/>
      </w:pPr>
      <w:r>
        <w:t>Задачи Программы:</w:t>
      </w:r>
    </w:p>
    <w:p w:rsidR="005A51D1" w:rsidRDefault="006C087C" w:rsidP="006C087C">
      <w:pPr>
        <w:pStyle w:val="a4"/>
        <w:numPr>
          <w:ilvl w:val="0"/>
          <w:numId w:val="2"/>
        </w:numPr>
        <w:tabs>
          <w:tab w:val="left" w:pos="907"/>
        </w:tabs>
        <w:ind w:left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д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путем:</w:t>
      </w:r>
    </w:p>
    <w:p w:rsidR="005A51D1" w:rsidRDefault="006C087C" w:rsidP="006C087C">
      <w:pPr>
        <w:pStyle w:val="a4"/>
        <w:numPr>
          <w:ilvl w:val="0"/>
          <w:numId w:val="1"/>
        </w:numPr>
        <w:tabs>
          <w:tab w:val="left" w:pos="807"/>
        </w:tabs>
        <w:ind w:left="0" w:firstLine="542"/>
        <w:jc w:val="both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A51D1" w:rsidRDefault="006C087C" w:rsidP="006C087C">
      <w:pPr>
        <w:pStyle w:val="a4"/>
        <w:numPr>
          <w:ilvl w:val="0"/>
          <w:numId w:val="1"/>
        </w:numPr>
        <w:tabs>
          <w:tab w:val="left" w:pos="807"/>
        </w:tabs>
        <w:ind w:left="0" w:firstLine="542"/>
        <w:jc w:val="both"/>
        <w:rPr>
          <w:sz w:val="24"/>
        </w:rPr>
      </w:pPr>
      <w:r>
        <w:rPr>
          <w:sz w:val="24"/>
        </w:rPr>
        <w:t>вовлечения в образовательное пространство детского сада потенциальных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5A51D1" w:rsidRDefault="006C087C" w:rsidP="006C087C">
      <w:pPr>
        <w:pStyle w:val="a4"/>
        <w:numPr>
          <w:ilvl w:val="0"/>
          <w:numId w:val="1"/>
        </w:numPr>
        <w:tabs>
          <w:tab w:val="left" w:pos="807"/>
        </w:tabs>
        <w:ind w:left="0" w:hanging="145"/>
        <w:jc w:val="both"/>
        <w:rPr>
          <w:sz w:val="24"/>
        </w:rPr>
      </w:pP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</w:p>
    <w:p w:rsidR="005A51D1" w:rsidRDefault="006C087C" w:rsidP="006C087C">
      <w:pPr>
        <w:pStyle w:val="a4"/>
        <w:numPr>
          <w:ilvl w:val="0"/>
          <w:numId w:val="2"/>
        </w:numPr>
        <w:tabs>
          <w:tab w:val="left" w:pos="907"/>
        </w:tabs>
        <w:ind w:left="0" w:firstLine="542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5A51D1" w:rsidRDefault="006C087C" w:rsidP="006C087C">
      <w:pPr>
        <w:pStyle w:val="a4"/>
        <w:numPr>
          <w:ilvl w:val="0"/>
          <w:numId w:val="2"/>
        </w:numPr>
        <w:tabs>
          <w:tab w:val="left" w:pos="907"/>
        </w:tabs>
        <w:ind w:left="0" w:firstLine="542"/>
        <w:jc w:val="both"/>
        <w:rPr>
          <w:sz w:val="24"/>
        </w:rPr>
      </w:pPr>
      <w:r>
        <w:rPr>
          <w:sz w:val="24"/>
        </w:rPr>
        <w:t>Изучать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5A51D1" w:rsidRDefault="006C087C" w:rsidP="006C087C">
      <w:pPr>
        <w:pStyle w:val="a4"/>
        <w:numPr>
          <w:ilvl w:val="0"/>
          <w:numId w:val="2"/>
        </w:numPr>
        <w:tabs>
          <w:tab w:val="left" w:pos="907"/>
        </w:tabs>
        <w:ind w:left="0" w:firstLine="542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участниками образовательных отношений, своевременно оказывать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поддержку.</w:t>
      </w:r>
    </w:p>
    <w:p w:rsidR="005A51D1" w:rsidRDefault="006C087C" w:rsidP="006C087C">
      <w:pPr>
        <w:pStyle w:val="a4"/>
        <w:numPr>
          <w:ilvl w:val="0"/>
          <w:numId w:val="2"/>
        </w:numPr>
        <w:tabs>
          <w:tab w:val="left" w:pos="907"/>
        </w:tabs>
        <w:ind w:left="0" w:firstLine="542"/>
        <w:jc w:val="both"/>
        <w:rPr>
          <w:sz w:val="24"/>
        </w:rPr>
      </w:pP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>анниками,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органов.</w:t>
      </w:r>
    </w:p>
    <w:p w:rsidR="005A51D1" w:rsidRDefault="006C087C" w:rsidP="006C087C">
      <w:pPr>
        <w:pStyle w:val="a4"/>
        <w:numPr>
          <w:ilvl w:val="0"/>
          <w:numId w:val="2"/>
        </w:numPr>
        <w:tabs>
          <w:tab w:val="left" w:pos="907"/>
        </w:tabs>
        <w:ind w:left="0" w:firstLine="542"/>
        <w:jc w:val="both"/>
        <w:rPr>
          <w:sz w:val="24"/>
        </w:rPr>
      </w:pPr>
      <w:r>
        <w:rPr>
          <w:sz w:val="24"/>
        </w:rPr>
        <w:t>Определять задачи, формы, методы социально-педагогической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 педагогами, родителями, способы решения личных и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используя современные образовательные технологии,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 ресурсы.</w:t>
      </w:r>
    </w:p>
    <w:p w:rsidR="005A51D1" w:rsidRDefault="006C087C" w:rsidP="006C087C">
      <w:pPr>
        <w:pStyle w:val="a4"/>
        <w:numPr>
          <w:ilvl w:val="0"/>
          <w:numId w:val="2"/>
        </w:numPr>
        <w:tabs>
          <w:tab w:val="left" w:pos="907"/>
        </w:tabs>
        <w:ind w:left="0" w:firstLine="542"/>
        <w:jc w:val="both"/>
        <w:rPr>
          <w:sz w:val="24"/>
        </w:rPr>
      </w:pPr>
      <w:r>
        <w:rPr>
          <w:sz w:val="24"/>
        </w:rPr>
        <w:t>Повышать профессиональную компетенцию педагогов в вопросах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 сем</w:t>
      </w:r>
      <w:r>
        <w:rPr>
          <w:sz w:val="24"/>
        </w:rPr>
        <w:t>ьями.</w:t>
      </w:r>
    </w:p>
    <w:p w:rsidR="005A51D1" w:rsidRDefault="006C087C" w:rsidP="006C087C">
      <w:pPr>
        <w:pStyle w:val="a4"/>
        <w:numPr>
          <w:ilvl w:val="0"/>
          <w:numId w:val="2"/>
        </w:numPr>
        <w:tabs>
          <w:tab w:val="left" w:pos="907"/>
        </w:tabs>
        <w:ind w:left="0" w:firstLine="542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5A51D1" w:rsidRDefault="006C087C" w:rsidP="006C087C">
      <w:pPr>
        <w:pStyle w:val="a4"/>
        <w:numPr>
          <w:ilvl w:val="0"/>
          <w:numId w:val="2"/>
        </w:numPr>
        <w:tabs>
          <w:tab w:val="left" w:pos="907"/>
        </w:tabs>
        <w:ind w:left="0" w:firstLine="542"/>
        <w:jc w:val="both"/>
        <w:rPr>
          <w:sz w:val="24"/>
        </w:rPr>
      </w:pPr>
      <w:r>
        <w:rPr>
          <w:sz w:val="24"/>
        </w:rPr>
        <w:t>Организовывать различные виды социально значимой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взрослых, мероприятия, направленные на развитие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</w:t>
      </w:r>
      <w:r>
        <w:rPr>
          <w:sz w:val="24"/>
        </w:rPr>
        <w:t>ив, реализацию социальных проектов и программ, участвовать в их разработке 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утверждении.</w:t>
      </w:r>
    </w:p>
    <w:p w:rsidR="005A51D1" w:rsidRDefault="006C087C" w:rsidP="006C087C">
      <w:pPr>
        <w:pStyle w:val="a4"/>
        <w:numPr>
          <w:ilvl w:val="0"/>
          <w:numId w:val="2"/>
        </w:numPr>
        <w:tabs>
          <w:tab w:val="left" w:pos="1027"/>
        </w:tabs>
        <w:ind w:left="0" w:firstLine="542"/>
        <w:jc w:val="both"/>
        <w:rPr>
          <w:sz w:val="24"/>
        </w:rPr>
      </w:pPr>
      <w:r>
        <w:rPr>
          <w:sz w:val="24"/>
        </w:rPr>
        <w:t>Способствовать установлению гуманных, нравственно здоровых отношений в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5A51D1" w:rsidRDefault="006C087C" w:rsidP="006C087C">
      <w:pPr>
        <w:pStyle w:val="a4"/>
        <w:numPr>
          <w:ilvl w:val="0"/>
          <w:numId w:val="2"/>
        </w:numPr>
        <w:tabs>
          <w:tab w:val="left" w:pos="1037"/>
        </w:tabs>
        <w:ind w:left="0" w:firstLine="542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5A51D1" w:rsidRDefault="006C087C" w:rsidP="006C087C">
      <w:pPr>
        <w:pStyle w:val="Heading2"/>
        <w:ind w:left="0" w:firstLine="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Программы:</w:t>
      </w:r>
    </w:p>
    <w:p w:rsidR="005A51D1" w:rsidRDefault="006C087C" w:rsidP="006C087C">
      <w:pPr>
        <w:ind w:firstLine="710"/>
        <w:jc w:val="both"/>
        <w:rPr>
          <w:b/>
          <w:sz w:val="24"/>
        </w:rPr>
      </w:pPr>
      <w:r>
        <w:rPr>
          <w:b/>
          <w:sz w:val="24"/>
        </w:rPr>
        <w:t>Усвоение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принятых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моральные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нравственные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ценности;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эмоцион</w:t>
      </w:r>
      <w:r>
        <w:rPr>
          <w:b/>
          <w:sz w:val="24"/>
        </w:rPr>
        <w:t>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отзывчивости,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сопереживания:</w:t>
      </w:r>
    </w:p>
    <w:p w:rsidR="005A51D1" w:rsidRDefault="006C087C" w:rsidP="006C087C">
      <w:pPr>
        <w:pStyle w:val="a3"/>
        <w:ind w:left="0"/>
      </w:pPr>
      <w:r>
        <w:t>Ребенок ведет себя в общественных местах, на улице, за столом, в природе, при</w:t>
      </w:r>
      <w:r>
        <w:rPr>
          <w:spacing w:val="1"/>
        </w:rPr>
        <w:t xml:space="preserve"> </w:t>
      </w:r>
      <w:r>
        <w:t>взаимодействии с другими людьми преимущественно в соответствии с элементарными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сиюминутными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потребностями.</w:t>
      </w:r>
    </w:p>
    <w:p w:rsidR="005A51D1" w:rsidRDefault="006C087C" w:rsidP="006C087C">
      <w:pPr>
        <w:pStyle w:val="a3"/>
        <w:ind w:left="0"/>
      </w:pP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ценностными представлениями о том, «что такое хорошо, а что такое плохо», 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</w:t>
      </w:r>
      <w:r>
        <w:t>ты</w:t>
      </w:r>
      <w:r>
        <w:rPr>
          <w:spacing w:val="1"/>
        </w:rPr>
        <w:t xml:space="preserve"> </w:t>
      </w:r>
      <w:r>
        <w:t>действий.</w:t>
      </w:r>
    </w:p>
    <w:p w:rsidR="005A51D1" w:rsidRDefault="006C087C" w:rsidP="006C087C">
      <w:pPr>
        <w:pStyle w:val="a3"/>
        <w:ind w:left="0"/>
      </w:pPr>
      <w:r>
        <w:t>Ребенок откликается на эмоции близких людей и друзей, понимает 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сопереживает персонажам сказок, историй, рассказов. Бережно относится к животным и</w:t>
      </w:r>
      <w:r>
        <w:rPr>
          <w:spacing w:val="1"/>
        </w:rPr>
        <w:t xml:space="preserve"> </w:t>
      </w:r>
      <w:r>
        <w:t>растениям.</w:t>
      </w:r>
    </w:p>
    <w:p w:rsidR="005A51D1" w:rsidRDefault="006C087C" w:rsidP="006C087C">
      <w:pPr>
        <w:pStyle w:val="Heading2"/>
        <w:ind w:left="0"/>
      </w:pPr>
      <w:r>
        <w:t>Формирование уважительного отношения и чувства принадлежности к своей</w:t>
      </w:r>
      <w:r>
        <w:rPr>
          <w:spacing w:val="1"/>
        </w:rPr>
        <w:t xml:space="preserve"> </w:t>
      </w:r>
      <w:r>
        <w:t>семье 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Организации:</w:t>
      </w:r>
    </w:p>
    <w:p w:rsidR="005A51D1" w:rsidRDefault="006C087C" w:rsidP="006C087C">
      <w:pPr>
        <w:pStyle w:val="a3"/>
        <w:ind w:left="0"/>
      </w:pPr>
      <w:r>
        <w:t>Ребенок может рассказать о своей семье, увлечениях ее членов, истории, семейных</w:t>
      </w:r>
      <w:r>
        <w:rPr>
          <w:spacing w:val="1"/>
        </w:rPr>
        <w:t xml:space="preserve"> </w:t>
      </w:r>
      <w:r>
        <w:t>традициях,</w:t>
      </w:r>
      <w:r>
        <w:rPr>
          <w:spacing w:val="3"/>
        </w:rPr>
        <w:t xml:space="preserve"> </w:t>
      </w:r>
      <w:r>
        <w:t>недавних</w:t>
      </w:r>
      <w:r>
        <w:rPr>
          <w:spacing w:val="-3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5A51D1" w:rsidRDefault="006C087C" w:rsidP="006C087C">
      <w:pPr>
        <w:pStyle w:val="a3"/>
        <w:ind w:left="0"/>
      </w:pPr>
      <w:r>
        <w:t>Ребенок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удовольствие от общения и игр с детьми, участия в праздниках, досугах, мероприятиях и</w:t>
      </w:r>
      <w:r>
        <w:rPr>
          <w:spacing w:val="1"/>
        </w:rPr>
        <w:t xml:space="preserve"> </w:t>
      </w:r>
      <w:r>
        <w:t>т.п.</w:t>
      </w:r>
    </w:p>
    <w:p w:rsidR="005A51D1" w:rsidRDefault="006C087C" w:rsidP="006C087C">
      <w:pPr>
        <w:pStyle w:val="Heading2"/>
        <w:ind w:left="0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взаи</w:t>
      </w:r>
      <w:r>
        <w:t>модействия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 сверстниками:</w:t>
      </w:r>
    </w:p>
    <w:p w:rsidR="005A51D1" w:rsidRDefault="006C087C" w:rsidP="006C087C">
      <w:pPr>
        <w:pStyle w:val="a3"/>
        <w:ind w:left="0"/>
      </w:pPr>
      <w:r>
        <w:t>Ребенок активно общается со сверстниками и взрослыми. Владеет диалогической</w:t>
      </w:r>
      <w:r>
        <w:rPr>
          <w:spacing w:val="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конструктивными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взрослыми.</w:t>
      </w:r>
    </w:p>
    <w:p w:rsidR="005A51D1" w:rsidRDefault="006C087C" w:rsidP="006C087C">
      <w:pPr>
        <w:pStyle w:val="a3"/>
        <w:ind w:left="0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(сюжетные,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lastRenderedPageBreak/>
        <w:t>режиссерские,</w:t>
      </w:r>
      <w:r>
        <w:rPr>
          <w:spacing w:val="2"/>
        </w:rPr>
        <w:t xml:space="preserve"> </w:t>
      </w:r>
      <w:proofErr w:type="spellStart"/>
      <w:r>
        <w:t>досуговые</w:t>
      </w:r>
      <w:proofErr w:type="spellEnd"/>
      <w:r>
        <w:t>,</w:t>
      </w:r>
      <w:r>
        <w:rPr>
          <w:spacing w:val="3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вовлекает 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сверстников.</w:t>
      </w:r>
    </w:p>
    <w:p w:rsidR="005A51D1" w:rsidRDefault="006C087C" w:rsidP="006C087C">
      <w:pPr>
        <w:pStyle w:val="a3"/>
        <w:ind w:left="0"/>
      </w:pPr>
      <w:r>
        <w:t>Ребенок организует со сверстниками игры-придумывания, проходящие целиком в</w:t>
      </w:r>
      <w:r>
        <w:rPr>
          <w:spacing w:val="1"/>
        </w:rPr>
        <w:t xml:space="preserve"> </w:t>
      </w:r>
      <w:r>
        <w:t>вербальном</w:t>
      </w:r>
      <w:r>
        <w:rPr>
          <w:spacing w:val="-2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(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внутреннего</w:t>
      </w:r>
      <w:r>
        <w:rPr>
          <w:spacing w:val="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деятельности).</w:t>
      </w:r>
    </w:p>
    <w:p w:rsidR="005A51D1" w:rsidRDefault="006C087C" w:rsidP="006C087C">
      <w:pPr>
        <w:pStyle w:val="a3"/>
        <w:ind w:left="0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ситуации.</w:t>
      </w:r>
    </w:p>
    <w:p w:rsidR="005A51D1" w:rsidRDefault="006C087C" w:rsidP="006C087C">
      <w:pPr>
        <w:pStyle w:val="a3"/>
        <w:ind w:left="0"/>
      </w:pPr>
      <w:r>
        <w:t>Ребенок объединяется со сверстниками в разнообразных видах деятельности, 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добиваются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целей.</w:t>
      </w:r>
    </w:p>
    <w:p w:rsidR="005A51D1" w:rsidRDefault="006C087C" w:rsidP="006C087C">
      <w:pPr>
        <w:pStyle w:val="Heading2"/>
        <w:ind w:left="0"/>
      </w:pP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5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действий:</w:t>
      </w:r>
    </w:p>
    <w:p w:rsidR="005A51D1" w:rsidRDefault="006C087C" w:rsidP="006C087C">
      <w:pPr>
        <w:pStyle w:val="a3"/>
        <w:ind w:left="0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 xml:space="preserve">деятельности, в повседневной </w:t>
      </w:r>
      <w:r>
        <w:t>жизни). Стремится самостоятельно преодолевать ситуации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способами.</w:t>
      </w:r>
    </w:p>
    <w:p w:rsidR="005A51D1" w:rsidRDefault="006C087C" w:rsidP="006C087C">
      <w:pPr>
        <w:pStyle w:val="a3"/>
        <w:ind w:left="0" w:firstLine="0"/>
      </w:pPr>
      <w:r>
        <w:t>Ребенок</w:t>
      </w:r>
      <w:r>
        <w:rPr>
          <w:spacing w:val="40"/>
        </w:rPr>
        <w:t xml:space="preserve"> </w:t>
      </w:r>
      <w:r>
        <w:t>способен</w:t>
      </w:r>
      <w:r>
        <w:rPr>
          <w:spacing w:val="43"/>
        </w:rPr>
        <w:t xml:space="preserve"> </w:t>
      </w:r>
      <w:r>
        <w:t>проговорить</w:t>
      </w:r>
      <w:r>
        <w:rPr>
          <w:spacing w:val="39"/>
        </w:rPr>
        <w:t xml:space="preserve"> </w:t>
      </w:r>
      <w:r>
        <w:t>простейший</w:t>
      </w:r>
      <w:r>
        <w:rPr>
          <w:spacing w:val="38"/>
        </w:rPr>
        <w:t xml:space="preserve"> </w:t>
      </w:r>
      <w:r>
        <w:t>алгоритм</w:t>
      </w:r>
      <w:r>
        <w:rPr>
          <w:spacing w:val="47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после</w:t>
      </w:r>
      <w:r>
        <w:rPr>
          <w:spacing w:val="41"/>
        </w:rPr>
        <w:t xml:space="preserve"> </w:t>
      </w:r>
      <w:r>
        <w:t>вопроса</w:t>
      </w:r>
      <w:r>
        <w:rPr>
          <w:spacing w:val="41"/>
        </w:rPr>
        <w:t xml:space="preserve"> </w:t>
      </w:r>
      <w:r>
        <w:t>взрослого:</w:t>
      </w:r>
    </w:p>
    <w:p w:rsidR="005A51D1" w:rsidRDefault="006C087C" w:rsidP="006C087C">
      <w:pPr>
        <w:pStyle w:val="a3"/>
        <w:ind w:left="0" w:firstLine="0"/>
      </w:pPr>
      <w:r>
        <w:t>«Как</w:t>
      </w:r>
      <w:r>
        <w:rPr>
          <w:spacing w:val="-5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будешь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задание?»</w:t>
      </w:r>
    </w:p>
    <w:p w:rsidR="005A51D1" w:rsidRDefault="006C087C" w:rsidP="006C087C">
      <w:pPr>
        <w:pStyle w:val="a3"/>
        <w:ind w:left="0"/>
      </w:pPr>
      <w:r>
        <w:t>Ребенок умеет применять простейшие приемы управления своим эмоциональным</w:t>
      </w:r>
      <w:r>
        <w:rPr>
          <w:spacing w:val="1"/>
        </w:rPr>
        <w:t xml:space="preserve"> </w:t>
      </w:r>
      <w:r>
        <w:t>состоянием.</w:t>
      </w:r>
    </w:p>
    <w:p w:rsidR="005A51D1" w:rsidRDefault="006C087C" w:rsidP="006C087C">
      <w:pPr>
        <w:pStyle w:val="a3"/>
        <w:ind w:left="0"/>
      </w:pPr>
      <w:r>
        <w:t>Ребенок умеет строить свою работу в соответствии с требованиями (критериями),</w:t>
      </w:r>
      <w:r>
        <w:rPr>
          <w:spacing w:val="1"/>
        </w:rPr>
        <w:t xml:space="preserve"> </w:t>
      </w:r>
      <w:r>
        <w:t>умеет работать по правилу, по образцу и по простейшему алгоритму (3-4 шага); слушает</w:t>
      </w:r>
      <w:r>
        <w:rPr>
          <w:spacing w:val="1"/>
        </w:rPr>
        <w:t xml:space="preserve"> </w:t>
      </w:r>
      <w:r>
        <w:t>взрослог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выполняет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инструкции.</w:t>
      </w:r>
    </w:p>
    <w:p w:rsidR="005A51D1" w:rsidRDefault="006C087C" w:rsidP="006C087C">
      <w:pPr>
        <w:pStyle w:val="a3"/>
        <w:ind w:left="0"/>
      </w:pPr>
      <w:r>
        <w:t>Ребенок интересуется новым, неизвестным в окружающем мире (в природе, мире</w:t>
      </w:r>
      <w:r>
        <w:rPr>
          <w:spacing w:val="1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вещей,</w:t>
      </w:r>
      <w:r>
        <w:rPr>
          <w:spacing w:val="48"/>
        </w:rPr>
        <w:t xml:space="preserve"> </w:t>
      </w:r>
      <w:r>
        <w:t>мире</w:t>
      </w:r>
      <w:r>
        <w:rPr>
          <w:spacing w:val="45"/>
        </w:rPr>
        <w:t xml:space="preserve"> </w:t>
      </w:r>
      <w:r>
        <w:t>отношений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своем</w:t>
      </w:r>
      <w:r>
        <w:rPr>
          <w:spacing w:val="47"/>
        </w:rPr>
        <w:t xml:space="preserve"> </w:t>
      </w:r>
      <w:r>
        <w:t>внутреннем</w:t>
      </w:r>
      <w:r>
        <w:rPr>
          <w:spacing w:val="47"/>
        </w:rPr>
        <w:t xml:space="preserve"> </w:t>
      </w:r>
      <w:r>
        <w:t>мире).</w:t>
      </w:r>
      <w:r>
        <w:rPr>
          <w:spacing w:val="48"/>
        </w:rPr>
        <w:t xml:space="preserve"> </w:t>
      </w:r>
      <w:r>
        <w:t>Активно</w:t>
      </w:r>
      <w:r>
        <w:rPr>
          <w:spacing w:val="50"/>
        </w:rPr>
        <w:t xml:space="preserve"> </w:t>
      </w:r>
      <w:r>
        <w:t>участвует</w:t>
      </w:r>
      <w:r>
        <w:rPr>
          <w:spacing w:val="46"/>
        </w:rPr>
        <w:t xml:space="preserve"> </w:t>
      </w:r>
      <w:r>
        <w:t>в</w:t>
      </w:r>
    </w:p>
    <w:p w:rsidR="005A51D1" w:rsidRDefault="006C087C" w:rsidP="006C087C">
      <w:pPr>
        <w:pStyle w:val="a3"/>
        <w:ind w:left="0" w:firstLine="0"/>
      </w:pPr>
      <w:proofErr w:type="gramStart"/>
      <w:r>
        <w:t>«открытии» новых знаний; испытывает положительные эмоции при «открытии»</w:t>
      </w:r>
      <w:r>
        <w:t xml:space="preserve"> новых</w:t>
      </w:r>
      <w:r>
        <w:rPr>
          <w:spacing w:val="1"/>
        </w:rPr>
        <w:t xml:space="preserve"> </w:t>
      </w:r>
      <w:r>
        <w:t>знаний; знает различные средства получения информации (вопросы к взрослым, старшим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телевидение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использовать.</w:t>
      </w:r>
      <w:proofErr w:type="gramEnd"/>
    </w:p>
    <w:p w:rsidR="005A51D1" w:rsidRDefault="006C087C" w:rsidP="006C087C">
      <w:pPr>
        <w:pStyle w:val="a3"/>
        <w:ind w:left="0"/>
      </w:pPr>
      <w:r>
        <w:t>Ребенок фиксирует свое затруднение; с помощью взрослого может выявить 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затруднения.</w:t>
      </w:r>
    </w:p>
    <w:p w:rsidR="005A51D1" w:rsidRDefault="006C087C" w:rsidP="006C087C">
      <w:pPr>
        <w:pStyle w:val="a3"/>
        <w:ind w:left="0" w:firstLine="0"/>
      </w:pPr>
      <w:r>
        <w:t>Ребенок</w:t>
      </w:r>
      <w:r>
        <w:rPr>
          <w:spacing w:val="-4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сосредоточенно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20-30</w:t>
      </w:r>
      <w:r>
        <w:rPr>
          <w:spacing w:val="-7"/>
        </w:rPr>
        <w:t xml:space="preserve"> </w:t>
      </w:r>
      <w:r>
        <w:t>минут.</w:t>
      </w:r>
    </w:p>
    <w:p w:rsidR="005A51D1" w:rsidRDefault="006C087C" w:rsidP="006C087C">
      <w:pPr>
        <w:pStyle w:val="Heading2"/>
        <w:ind w:left="0"/>
      </w:pP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творчества:</w:t>
      </w:r>
    </w:p>
    <w:p w:rsidR="005A51D1" w:rsidRDefault="006C087C" w:rsidP="006C087C">
      <w:pPr>
        <w:pStyle w:val="a3"/>
        <w:ind w:left="0"/>
      </w:pPr>
      <w:r>
        <w:t>Ребенок имеет начальные представления о школьной жизни, учебной деятельности,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ученика и</w:t>
      </w:r>
      <w:r>
        <w:rPr>
          <w:spacing w:val="3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школе.</w:t>
      </w:r>
    </w:p>
    <w:p w:rsidR="005A51D1" w:rsidRDefault="006C087C" w:rsidP="006C087C">
      <w:pPr>
        <w:pStyle w:val="a3"/>
        <w:ind w:left="0"/>
      </w:pPr>
      <w:r>
        <w:t>Ребенок понимает, что взрослые работают, дети ходят в детский сад, школьники</w:t>
      </w:r>
      <w:r>
        <w:rPr>
          <w:spacing w:val="1"/>
        </w:rPr>
        <w:t xml:space="preserve"> </w:t>
      </w:r>
      <w:r>
        <w:t>учатся;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6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людей.</w:t>
      </w:r>
    </w:p>
    <w:p w:rsidR="005A51D1" w:rsidRDefault="006C087C" w:rsidP="006C087C">
      <w:pPr>
        <w:pStyle w:val="a3"/>
        <w:ind w:left="0"/>
      </w:pPr>
      <w:r>
        <w:t>Ребенок знает, что деньги платят за работу, что нужно заработать деньги, чтобы</w:t>
      </w:r>
      <w:r>
        <w:rPr>
          <w:spacing w:val="1"/>
        </w:rPr>
        <w:t xml:space="preserve"> </w:t>
      </w:r>
      <w:r>
        <w:t>что-то</w:t>
      </w:r>
      <w:r>
        <w:rPr>
          <w:spacing w:val="5"/>
        </w:rPr>
        <w:t xml:space="preserve"> </w:t>
      </w:r>
      <w:r>
        <w:t>купить.</w:t>
      </w:r>
    </w:p>
    <w:p w:rsidR="005A51D1" w:rsidRDefault="006C087C" w:rsidP="006C087C">
      <w:pPr>
        <w:pStyle w:val="Heading2"/>
        <w:ind w:left="0" w:firstLine="0"/>
      </w:pPr>
      <w:r>
        <w:t>Формирование</w:t>
      </w:r>
      <w:r>
        <w:rPr>
          <w:spacing w:val="-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быту,</w:t>
      </w:r>
      <w:r>
        <w:rPr>
          <w:spacing w:val="2"/>
        </w:rPr>
        <w:t xml:space="preserve"> </w:t>
      </w:r>
      <w:r>
        <w:t>социуме,</w:t>
      </w:r>
      <w:r>
        <w:rPr>
          <w:spacing w:val="-3"/>
        </w:rPr>
        <w:t xml:space="preserve"> </w:t>
      </w:r>
      <w:r>
        <w:t>природе:</w:t>
      </w:r>
    </w:p>
    <w:p w:rsidR="005A51D1" w:rsidRDefault="006C087C" w:rsidP="006C087C">
      <w:pPr>
        <w:pStyle w:val="a3"/>
        <w:ind w:left="0"/>
      </w:pPr>
      <w:r>
        <w:t>Ребенок понимает, как</w:t>
      </w:r>
      <w:r>
        <w:t xml:space="preserve"> нужно вести себя в опасных ситуациях, и при напоминании</w:t>
      </w:r>
      <w:r>
        <w:rPr>
          <w:spacing w:val="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правила.</w:t>
      </w:r>
    </w:p>
    <w:p w:rsidR="005A51D1" w:rsidRDefault="006C087C" w:rsidP="006C087C">
      <w:pPr>
        <w:pStyle w:val="a3"/>
        <w:ind w:left="0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ситуациях, знает номер телефона вызова экстренной помощи. Умеет привлечь внимание</w:t>
      </w:r>
      <w:r>
        <w:rPr>
          <w:spacing w:val="1"/>
        </w:rPr>
        <w:t xml:space="preserve"> </w:t>
      </w:r>
      <w:r>
        <w:t>взрослого в случае травм</w:t>
      </w:r>
      <w:r>
        <w:t>ы или недомогания; оказывает элементарную помощь себе и</w:t>
      </w:r>
      <w:r>
        <w:rPr>
          <w:spacing w:val="1"/>
        </w:rPr>
        <w:t xml:space="preserve"> </w:t>
      </w:r>
      <w:r>
        <w:t>другому.</w:t>
      </w:r>
    </w:p>
    <w:p w:rsidR="005A51D1" w:rsidRDefault="006C087C" w:rsidP="006C087C">
      <w:pPr>
        <w:pStyle w:val="a3"/>
        <w:ind w:left="0"/>
      </w:pPr>
      <w:r>
        <w:t>Содержательный раздел Программы включает описание социально-педагогической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воспитанниками и</w:t>
      </w:r>
      <w:r>
        <w:rPr>
          <w:spacing w:val="1"/>
        </w:rPr>
        <w:t xml:space="preserve"> </w:t>
      </w:r>
      <w:r>
        <w:t>их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методы и формы, методики диагностирования социального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специалистами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ведомств.</w:t>
      </w:r>
    </w:p>
    <w:p w:rsidR="005A51D1" w:rsidRDefault="006C087C" w:rsidP="006C087C">
      <w:pPr>
        <w:pStyle w:val="a3"/>
        <w:ind w:left="0"/>
      </w:pP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</w:t>
      </w:r>
      <w:r>
        <w:t>ограммы</w:t>
      </w:r>
      <w:r>
        <w:rPr>
          <w:spacing w:val="1"/>
        </w:rPr>
        <w:t xml:space="preserve"> </w:t>
      </w:r>
      <w:r>
        <w:t>отражены: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Программы.</w:t>
      </w:r>
    </w:p>
    <w:sectPr w:rsidR="005A51D1" w:rsidSect="006C087C">
      <w:pgSz w:w="11910" w:h="16840"/>
      <w:pgMar w:top="426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BF7"/>
    <w:multiLevelType w:val="hybridMultilevel"/>
    <w:tmpl w:val="B4C695D2"/>
    <w:lvl w:ilvl="0" w:tplc="1DF6B4D8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AAF80">
      <w:numFmt w:val="bullet"/>
      <w:lvlText w:val="•"/>
      <w:lvlJc w:val="left"/>
      <w:pPr>
        <w:ind w:left="11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3C3FB6">
      <w:numFmt w:val="bullet"/>
      <w:lvlText w:val="•"/>
      <w:lvlJc w:val="left"/>
      <w:pPr>
        <w:ind w:left="2012" w:hanging="173"/>
      </w:pPr>
      <w:rPr>
        <w:rFonts w:hint="default"/>
        <w:lang w:val="ru-RU" w:eastAsia="en-US" w:bidi="ar-SA"/>
      </w:rPr>
    </w:lvl>
    <w:lvl w:ilvl="3" w:tplc="BE02E492">
      <w:numFmt w:val="bullet"/>
      <w:lvlText w:val="•"/>
      <w:lvlJc w:val="left"/>
      <w:pPr>
        <w:ind w:left="2959" w:hanging="173"/>
      </w:pPr>
      <w:rPr>
        <w:rFonts w:hint="default"/>
        <w:lang w:val="ru-RU" w:eastAsia="en-US" w:bidi="ar-SA"/>
      </w:rPr>
    </w:lvl>
    <w:lvl w:ilvl="4" w:tplc="451EEA7E">
      <w:numFmt w:val="bullet"/>
      <w:lvlText w:val="•"/>
      <w:lvlJc w:val="left"/>
      <w:pPr>
        <w:ind w:left="3905" w:hanging="173"/>
      </w:pPr>
      <w:rPr>
        <w:rFonts w:hint="default"/>
        <w:lang w:val="ru-RU" w:eastAsia="en-US" w:bidi="ar-SA"/>
      </w:rPr>
    </w:lvl>
    <w:lvl w:ilvl="5" w:tplc="83A60282">
      <w:numFmt w:val="bullet"/>
      <w:lvlText w:val="•"/>
      <w:lvlJc w:val="left"/>
      <w:pPr>
        <w:ind w:left="4852" w:hanging="173"/>
      </w:pPr>
      <w:rPr>
        <w:rFonts w:hint="default"/>
        <w:lang w:val="ru-RU" w:eastAsia="en-US" w:bidi="ar-SA"/>
      </w:rPr>
    </w:lvl>
    <w:lvl w:ilvl="6" w:tplc="70F6FAA2">
      <w:numFmt w:val="bullet"/>
      <w:lvlText w:val="•"/>
      <w:lvlJc w:val="left"/>
      <w:pPr>
        <w:ind w:left="5798" w:hanging="173"/>
      </w:pPr>
      <w:rPr>
        <w:rFonts w:hint="default"/>
        <w:lang w:val="ru-RU" w:eastAsia="en-US" w:bidi="ar-SA"/>
      </w:rPr>
    </w:lvl>
    <w:lvl w:ilvl="7" w:tplc="9FD4FE32">
      <w:numFmt w:val="bullet"/>
      <w:lvlText w:val="•"/>
      <w:lvlJc w:val="left"/>
      <w:pPr>
        <w:ind w:left="6744" w:hanging="173"/>
      </w:pPr>
      <w:rPr>
        <w:rFonts w:hint="default"/>
        <w:lang w:val="ru-RU" w:eastAsia="en-US" w:bidi="ar-SA"/>
      </w:rPr>
    </w:lvl>
    <w:lvl w:ilvl="8" w:tplc="670EF7B4">
      <w:numFmt w:val="bullet"/>
      <w:lvlText w:val="•"/>
      <w:lvlJc w:val="left"/>
      <w:pPr>
        <w:ind w:left="7691" w:hanging="173"/>
      </w:pPr>
      <w:rPr>
        <w:rFonts w:hint="default"/>
        <w:lang w:val="ru-RU" w:eastAsia="en-US" w:bidi="ar-SA"/>
      </w:rPr>
    </w:lvl>
  </w:abstractNum>
  <w:abstractNum w:abstractNumId="1">
    <w:nsid w:val="1B555063"/>
    <w:multiLevelType w:val="hybridMultilevel"/>
    <w:tmpl w:val="550E5712"/>
    <w:lvl w:ilvl="0" w:tplc="CD5A860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24E9CA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9FC61E7A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A6C2E514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DCF08446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D968242A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B476B566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8BD04FAA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7BF4E76A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abstractNum w:abstractNumId="2">
    <w:nsid w:val="416E4CB1"/>
    <w:multiLevelType w:val="hybridMultilevel"/>
    <w:tmpl w:val="B38C9784"/>
    <w:lvl w:ilvl="0" w:tplc="4BD8173A">
      <w:start w:val="1"/>
      <w:numFmt w:val="decimal"/>
      <w:lvlText w:val="%1."/>
      <w:lvlJc w:val="left"/>
      <w:pPr>
        <w:ind w:left="9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68C6C"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2" w:tplc="A10267F8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3" w:tplc="3342C7C4">
      <w:numFmt w:val="bullet"/>
      <w:lvlText w:val="•"/>
      <w:lvlJc w:val="left"/>
      <w:pPr>
        <w:ind w:left="3505" w:hanging="245"/>
      </w:pPr>
      <w:rPr>
        <w:rFonts w:hint="default"/>
        <w:lang w:val="ru-RU" w:eastAsia="en-US" w:bidi="ar-SA"/>
      </w:rPr>
    </w:lvl>
    <w:lvl w:ilvl="4" w:tplc="224633E4">
      <w:numFmt w:val="bullet"/>
      <w:lvlText w:val="•"/>
      <w:lvlJc w:val="left"/>
      <w:pPr>
        <w:ind w:left="4373" w:hanging="245"/>
      </w:pPr>
      <w:rPr>
        <w:rFonts w:hint="default"/>
        <w:lang w:val="ru-RU" w:eastAsia="en-US" w:bidi="ar-SA"/>
      </w:rPr>
    </w:lvl>
    <w:lvl w:ilvl="5" w:tplc="13B2DC46">
      <w:numFmt w:val="bullet"/>
      <w:lvlText w:val="•"/>
      <w:lvlJc w:val="left"/>
      <w:pPr>
        <w:ind w:left="5242" w:hanging="245"/>
      </w:pPr>
      <w:rPr>
        <w:rFonts w:hint="default"/>
        <w:lang w:val="ru-RU" w:eastAsia="en-US" w:bidi="ar-SA"/>
      </w:rPr>
    </w:lvl>
    <w:lvl w:ilvl="6" w:tplc="EFBE15D8">
      <w:numFmt w:val="bullet"/>
      <w:lvlText w:val="•"/>
      <w:lvlJc w:val="left"/>
      <w:pPr>
        <w:ind w:left="6110" w:hanging="245"/>
      </w:pPr>
      <w:rPr>
        <w:rFonts w:hint="default"/>
        <w:lang w:val="ru-RU" w:eastAsia="en-US" w:bidi="ar-SA"/>
      </w:rPr>
    </w:lvl>
    <w:lvl w:ilvl="7" w:tplc="3EE42314">
      <w:numFmt w:val="bullet"/>
      <w:lvlText w:val="•"/>
      <w:lvlJc w:val="left"/>
      <w:pPr>
        <w:ind w:left="6978" w:hanging="245"/>
      </w:pPr>
      <w:rPr>
        <w:rFonts w:hint="default"/>
        <w:lang w:val="ru-RU" w:eastAsia="en-US" w:bidi="ar-SA"/>
      </w:rPr>
    </w:lvl>
    <w:lvl w:ilvl="8" w:tplc="F7AAE170">
      <w:numFmt w:val="bullet"/>
      <w:lvlText w:val="•"/>
      <w:lvlJc w:val="left"/>
      <w:pPr>
        <w:ind w:left="7847" w:hanging="245"/>
      </w:pPr>
      <w:rPr>
        <w:rFonts w:hint="default"/>
        <w:lang w:val="ru-RU" w:eastAsia="en-US" w:bidi="ar-SA"/>
      </w:rPr>
    </w:lvl>
  </w:abstractNum>
  <w:abstractNum w:abstractNumId="3">
    <w:nsid w:val="5D5668E5"/>
    <w:multiLevelType w:val="hybridMultilevel"/>
    <w:tmpl w:val="E850C600"/>
    <w:lvl w:ilvl="0" w:tplc="761A6980">
      <w:numFmt w:val="bullet"/>
      <w:lvlText w:val=""/>
      <w:lvlJc w:val="left"/>
      <w:pPr>
        <w:ind w:left="119" w:hanging="50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39AB340">
      <w:numFmt w:val="bullet"/>
      <w:lvlText w:val="•"/>
      <w:lvlJc w:val="left"/>
      <w:pPr>
        <w:ind w:left="1090" w:hanging="500"/>
      </w:pPr>
      <w:rPr>
        <w:rFonts w:hint="default"/>
        <w:lang w:val="ru-RU" w:eastAsia="en-US" w:bidi="ar-SA"/>
      </w:rPr>
    </w:lvl>
    <w:lvl w:ilvl="2" w:tplc="0A467CF0">
      <w:numFmt w:val="bullet"/>
      <w:lvlText w:val="•"/>
      <w:lvlJc w:val="left"/>
      <w:pPr>
        <w:ind w:left="2061" w:hanging="500"/>
      </w:pPr>
      <w:rPr>
        <w:rFonts w:hint="default"/>
        <w:lang w:val="ru-RU" w:eastAsia="en-US" w:bidi="ar-SA"/>
      </w:rPr>
    </w:lvl>
    <w:lvl w:ilvl="3" w:tplc="7ED89450">
      <w:numFmt w:val="bullet"/>
      <w:lvlText w:val="•"/>
      <w:lvlJc w:val="left"/>
      <w:pPr>
        <w:ind w:left="3032" w:hanging="500"/>
      </w:pPr>
      <w:rPr>
        <w:rFonts w:hint="default"/>
        <w:lang w:val="ru-RU" w:eastAsia="en-US" w:bidi="ar-SA"/>
      </w:rPr>
    </w:lvl>
    <w:lvl w:ilvl="4" w:tplc="6C5A16B6">
      <w:numFmt w:val="bullet"/>
      <w:lvlText w:val="•"/>
      <w:lvlJc w:val="left"/>
      <w:pPr>
        <w:ind w:left="4003" w:hanging="500"/>
      </w:pPr>
      <w:rPr>
        <w:rFonts w:hint="default"/>
        <w:lang w:val="ru-RU" w:eastAsia="en-US" w:bidi="ar-SA"/>
      </w:rPr>
    </w:lvl>
    <w:lvl w:ilvl="5" w:tplc="901875F0">
      <w:numFmt w:val="bullet"/>
      <w:lvlText w:val="•"/>
      <w:lvlJc w:val="left"/>
      <w:pPr>
        <w:ind w:left="4974" w:hanging="500"/>
      </w:pPr>
      <w:rPr>
        <w:rFonts w:hint="default"/>
        <w:lang w:val="ru-RU" w:eastAsia="en-US" w:bidi="ar-SA"/>
      </w:rPr>
    </w:lvl>
    <w:lvl w:ilvl="6" w:tplc="03EAA9E4">
      <w:numFmt w:val="bullet"/>
      <w:lvlText w:val="•"/>
      <w:lvlJc w:val="left"/>
      <w:pPr>
        <w:ind w:left="5945" w:hanging="500"/>
      </w:pPr>
      <w:rPr>
        <w:rFonts w:hint="default"/>
        <w:lang w:val="ru-RU" w:eastAsia="en-US" w:bidi="ar-SA"/>
      </w:rPr>
    </w:lvl>
    <w:lvl w:ilvl="7" w:tplc="129AEF8A">
      <w:numFmt w:val="bullet"/>
      <w:lvlText w:val="•"/>
      <w:lvlJc w:val="left"/>
      <w:pPr>
        <w:ind w:left="6916" w:hanging="500"/>
      </w:pPr>
      <w:rPr>
        <w:rFonts w:hint="default"/>
        <w:lang w:val="ru-RU" w:eastAsia="en-US" w:bidi="ar-SA"/>
      </w:rPr>
    </w:lvl>
    <w:lvl w:ilvl="8" w:tplc="4A3C3E70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51D1"/>
    <w:rsid w:val="005A51D1"/>
    <w:rsid w:val="006C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1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51D1"/>
    <w:pPr>
      <w:ind w:left="1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A51D1"/>
    <w:pPr>
      <w:ind w:left="908" w:right="89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A51D1"/>
    <w:pPr>
      <w:ind w:left="119" w:firstLine="71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A51D1"/>
    <w:pPr>
      <w:ind w:left="119" w:firstLine="542"/>
    </w:pPr>
  </w:style>
  <w:style w:type="paragraph" w:customStyle="1" w:styleId="TableParagraph">
    <w:name w:val="Table Paragraph"/>
    <w:basedOn w:val="a"/>
    <w:uiPriority w:val="1"/>
    <w:qFormat/>
    <w:rsid w:val="005A51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1532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asdasdfas</dc:creator>
  <cp:lastModifiedBy>mgez-ds</cp:lastModifiedBy>
  <cp:revision>2</cp:revision>
  <dcterms:created xsi:type="dcterms:W3CDTF">2023-09-09T07:54:00Z</dcterms:created>
  <dcterms:modified xsi:type="dcterms:W3CDTF">2023-09-09T07:54:00Z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